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tabs>
          <w:tab w:val="left" w:pos="6096" w:leader="none"/>
        </w:tabs>
        <w:rPr>
          <w:b/>
          <w:b/>
          <w:sz w:val="22"/>
        </w:rPr>
      </w:pPr>
      <w:r>
        <w:rPr>
          <w:b/>
          <w:sz w:val="22"/>
        </w:rPr>
        <w:t xml:space="preserve">            </w:t>
      </w:r>
    </w:p>
    <w:p>
      <w:pPr>
        <w:pStyle w:val="Heading1"/>
        <w:tabs>
          <w:tab w:val="left" w:pos="6096" w:leader="none"/>
        </w:tabs>
        <w:rPr>
          <w:b/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</w:t>
      </w:r>
      <w:r>
        <w:rPr/>
        <w:t xml:space="preserve">  </w:t>
      </w:r>
    </w:p>
    <w:tbl>
      <w:tblPr>
        <w:tblW w:w="9747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084"/>
        <w:gridCol w:w="6662"/>
      </w:tblGrid>
      <w:tr>
        <w:trPr/>
        <w:tc>
          <w:tcPr>
            <w:tcW w:w="3084" w:type="dxa"/>
            <w:tcBorders/>
            <w:shd w:fill="auto" w:val="clear"/>
          </w:tcPr>
          <w:p>
            <w:pPr>
              <w:pStyle w:val="Normal"/>
              <w:tabs>
                <w:tab w:val="left" w:pos="6237" w:leader="none"/>
              </w:tabs>
              <w:rPr>
                <w:color w:val="CC0000"/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6237" w:leader="none"/>
              </w:tabs>
              <w:rPr>
                <w:color w:val="CC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1781175" cy="1257300"/>
                  <wp:effectExtent l="0" t="0" r="0" b="0"/>
                  <wp:docPr id="1" name="Picture 1" descr="NewNCUP Logo RGB 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wNCUP Logo RGB 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3394" t="2212" r="0" b="5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left" w:pos="6237" w:leader="none"/>
              </w:tabs>
              <w:rPr>
                <w:color w:val="CC0000"/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6237" w:leader="none"/>
              </w:tabs>
              <w:rPr>
                <w:color w:val="CC0000"/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6237" w:leader="none"/>
              </w:tabs>
              <w:rPr>
                <w:color w:val="CC0000"/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6237" w:leader="none"/>
              </w:tabs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tabs>
                <w:tab w:val="left" w:pos="6237" w:leader="none"/>
              </w:tabs>
              <w:jc w:val="right"/>
              <w:rPr/>
            </w:pPr>
            <w:r>
              <w:rPr>
                <w:b/>
              </w:rPr>
              <w:t>President: Professor Terence Davis OBE</w:t>
            </w:r>
            <w:r>
              <w:rPr/>
              <w:t xml:space="preserve">    </w:t>
            </w:r>
          </w:p>
          <w:p>
            <w:pPr>
              <w:pStyle w:val="Normal"/>
              <w:tabs>
                <w:tab w:val="left" w:pos="6237" w:leader="none"/>
              </w:tabs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Patron:  Baroness Pauline Perry of Southwark                 </w:t>
            </w:r>
          </w:p>
          <w:p>
            <w:pPr>
              <w:pStyle w:val="Normal"/>
              <w:tabs>
                <w:tab w:val="left" w:pos="6237" w:leader="none"/>
              </w:tabs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Heading6"/>
              <w:jc w:val="right"/>
              <w:rPr>
                <w:sz w:val="20"/>
              </w:rPr>
            </w:pPr>
            <w:r>
              <w:rPr>
                <w:sz w:val="20"/>
              </w:rPr>
              <w:t>Mrs Cheryl Humphrey</w:t>
            </w:r>
          </w:p>
          <w:p>
            <w:pPr>
              <w:pStyle w:val="Heading6"/>
              <w:jc w:val="right"/>
              <w:rPr>
                <w:sz w:val="20"/>
              </w:rPr>
            </w:pPr>
            <w:r>
              <w:rPr>
                <w:sz w:val="20"/>
              </w:rPr>
              <w:t>NCUP Executive Officer</w:t>
            </w:r>
          </w:p>
          <w:p>
            <w:pPr>
              <w:pStyle w:val="Normal"/>
              <w:tabs>
                <w:tab w:val="left" w:pos="6237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1A Winterhill Way</w:t>
            </w:r>
          </w:p>
          <w:p>
            <w:pPr>
              <w:pStyle w:val="Normal"/>
              <w:tabs>
                <w:tab w:val="left" w:pos="6237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GUILDFORD</w:t>
            </w:r>
          </w:p>
          <w:p>
            <w:pPr>
              <w:pStyle w:val="Normal"/>
              <w:tabs>
                <w:tab w:val="left" w:pos="6237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Surrey GU4 7JX</w:t>
            </w:r>
          </w:p>
          <w:p>
            <w:pPr>
              <w:pStyle w:val="Normal"/>
              <w:tabs>
                <w:tab w:val="left" w:pos="6237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6237" w:leader="none"/>
              </w:tabs>
              <w:jc w:val="right"/>
              <w:rPr/>
            </w:pPr>
            <w:r>
              <w:rPr>
                <w:b/>
                <w:i/>
              </w:rPr>
              <w:t>Tel:</w:t>
            </w:r>
            <w:r>
              <w:rPr/>
              <w:t xml:space="preserve">          </w:t>
            </w:r>
            <w:r>
              <w:rPr>
                <w:b/>
              </w:rPr>
              <w:t>07587 282627</w:t>
            </w:r>
          </w:p>
          <w:p>
            <w:pPr>
              <w:pStyle w:val="Heading5"/>
              <w:jc w:val="right"/>
              <w:rPr/>
            </w:pPr>
            <w:r>
              <w:rPr>
                <w:i/>
                <w:sz w:val="20"/>
              </w:rPr>
              <w:t>Email:</w:t>
            </w:r>
            <w:r>
              <w:rPr>
                <w:sz w:val="20"/>
              </w:rPr>
              <w:t xml:space="preserve">     secretariat@ncup.org.uk</w:t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jc w:val="center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  <w:t>Membership of the NCUP</w:t>
      </w:r>
    </w:p>
    <w:p>
      <w:pPr>
        <w:pStyle w:val="Normal"/>
        <w:jc w:val="center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rPr>
          <w:color w:val="626262"/>
          <w:sz w:val="22"/>
          <w:szCs w:val="22"/>
          <w:highlight w:val="red"/>
        </w:rPr>
      </w:pPr>
      <w:r>
        <w:rPr>
          <w:color w:val="626262"/>
          <w:sz w:val="22"/>
          <w:szCs w:val="22"/>
          <w:shd w:fill="FFFEFE" w:val="clear"/>
        </w:rPr>
        <w:t>The National Conference of University Professors supports university professors in carrying out their special responsibilities for the maintenance of academic standards; and provides a forum for discussion and a corporate voice on matters of concern to the nation's university system.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284" w:hanging="0"/>
        <w:jc w:val="both"/>
        <w:rPr>
          <w:sz w:val="22"/>
          <w:szCs w:val="22"/>
        </w:rPr>
      </w:pPr>
      <w:r>
        <w:rPr>
          <w:sz w:val="22"/>
          <w:szCs w:val="22"/>
        </w:rPr>
        <w:t>Below are the criteria for  the two categories of NCUP membership: full and associate. If you wish to become a member, please cross out the one that does not apply. Complete the form and return it together with a cheque or completed standing order form to the address in the letterhead. BACS payments can also be made to Lloyds Bank, NCUP Treasurers Account, Sort Code 30-95-46, Account No. 02920689.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Any queries please contact by email or phone,  the NCUP Secretariat (</w:t>
      </w:r>
      <w:hyperlink r:id="rId3">
        <w:r>
          <w:rPr>
            <w:rStyle w:val="InternetLink"/>
            <w:sz w:val="22"/>
            <w:szCs w:val="22"/>
          </w:rPr>
          <w:t>secretariat@ncup.org.uk</w:t>
        </w:r>
      </w:hyperlink>
      <w:r>
        <w:rPr>
          <w:sz w:val="22"/>
          <w:szCs w:val="22"/>
        </w:rPr>
        <w:t>; phone 07587282627) or the President (</w:t>
      </w:r>
      <w:hyperlink r:id="rId4">
        <w:r>
          <w:rPr>
            <w:rStyle w:val="InternetLink"/>
            <w:sz w:val="22"/>
            <w:szCs w:val="22"/>
          </w:rPr>
          <w:t>president</w:t>
        </w:r>
        <w:r>
          <w:rPr>
            <w:rStyle w:val="InternetLink"/>
            <w:sz w:val="22"/>
            <w:szCs w:val="22"/>
          </w:rPr>
          <w:t>@</w:t>
        </w:r>
        <w:r>
          <w:rPr>
            <w:rStyle w:val="InternetLink"/>
            <w:sz w:val="22"/>
            <w:szCs w:val="22"/>
          </w:rPr>
          <w:t>ncup.org.uk</w:t>
        </w:r>
      </w:hyperlink>
      <w:r>
        <w:rPr>
          <w:sz w:val="22"/>
          <w:szCs w:val="22"/>
        </w:rPr>
        <w:t>).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FULL MEMBERSHIP OF THE NATIONAL CONFERENCE OF UNIVERSITY PROFESSORS </w:t>
      </w:r>
    </w:p>
    <w:p>
      <w:pPr>
        <w:pStyle w:val="Normal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color w:val="626262"/>
          <w:sz w:val="24"/>
          <w:szCs w:val="24"/>
          <w:shd w:fill="FFFEFE" w:val="clear"/>
        </w:rPr>
        <w:t>Full membership is open to all who hold, or have held, the title of Professor, Visiting Professor or Honorary Professor within a recognised University in the UK for a minimum of one year.  It is also open to Professors of a recognised University from overseas, who are now permanently resident in UK. Full members have the right to vote for Council members and other matters at the NCUP AGM.</w:t>
      </w:r>
    </w:p>
    <w:p>
      <w:pPr>
        <w:pStyle w:val="Normal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ASSOCIATE MEMBERSHIP OF THE NATIONAL CONFERENCE OF UNIVERSITY PROFESSORS</w:t>
      </w:r>
    </w:p>
    <w:p>
      <w:pPr>
        <w:pStyle w:val="Normal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Normal"/>
        <w:shd w:val="clear" w:color="auto" w:fill="FFFEFE"/>
        <w:rPr>
          <w:sz w:val="22"/>
        </w:rPr>
      </w:pPr>
      <w:r>
        <w:rPr>
          <w:color w:val="626262"/>
          <w:sz w:val="24"/>
          <w:szCs w:val="24"/>
          <w:lang w:eastAsia="en-GB"/>
        </w:rPr>
        <w:t>Associate membership of NCUP is available for all Associate Professors, Readers and Principal and Senior Lecturers of a recognised UK University, or academics who consider themselves to be of equal standing to any of those above.</w:t>
      </w:r>
      <w:r>
        <w:rPr>
          <w:sz w:val="22"/>
        </w:rPr>
        <w:t xml:space="preserve"> </w:t>
      </w:r>
    </w:p>
    <w:p>
      <w:pPr>
        <w:pStyle w:val="Normal"/>
        <w:shd w:val="clear" w:color="auto" w:fill="FFFEFE"/>
        <w:rPr>
          <w:color w:val="626262"/>
          <w:sz w:val="24"/>
          <w:szCs w:val="24"/>
          <w:lang w:eastAsia="en-GB"/>
        </w:rPr>
      </w:pPr>
      <w:r>
        <w:rPr>
          <w:sz w:val="22"/>
        </w:rPr>
        <w:t xml:space="preserve">In the event </w:t>
      </w:r>
      <w:r>
        <w:rPr>
          <w:color w:val="626262"/>
          <w:sz w:val="24"/>
          <w:szCs w:val="24"/>
          <w:lang w:eastAsia="en-GB"/>
        </w:rPr>
        <w:t>of appointment at Professorial level there is no fee for change of status from Associate to Full membership.</w:t>
      </w:r>
    </w:p>
    <w:p>
      <w:pPr>
        <w:pStyle w:val="Normal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APPLICATION FOR FULL OR ASSOCIATE MEMBERSHIP OF NCUP</w:t>
      </w:r>
    </w:p>
    <w:p>
      <w:pPr>
        <w:pStyle w:val="Normal"/>
        <w:ind w:left="1004" w:right="284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right="284" w:hanging="0"/>
        <w:jc w:val="both"/>
        <w:rPr>
          <w:sz w:val="22"/>
        </w:rPr>
      </w:pPr>
      <w:r>
        <w:rPr>
          <w:b/>
          <w:bCs/>
          <w:sz w:val="22"/>
        </w:rPr>
        <w:t>Full/Associate Membership</w:t>
      </w:r>
      <w:r>
        <w:rPr>
          <w:sz w:val="22"/>
        </w:rPr>
        <w:t xml:space="preserve"> for those wishing to pay by cheque is £50 per annum. For those wishing to set up a standing order, annual membership is £45 (an annual saving of £5).</w:t>
      </w:r>
    </w:p>
    <w:p>
      <w:pPr>
        <w:pStyle w:val="Normal"/>
        <w:ind w:left="1004" w:right="284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right="284" w:hanging="0"/>
        <w:jc w:val="both"/>
        <w:rPr>
          <w:sz w:val="22"/>
        </w:rPr>
      </w:pPr>
      <w:r>
        <w:rPr>
          <w:b/>
          <w:bCs/>
          <w:sz w:val="22"/>
        </w:rPr>
        <w:t>Retired/Semi-Retired/Emeritus Membership</w:t>
      </w:r>
      <w:r>
        <w:rPr>
          <w:sz w:val="22"/>
        </w:rPr>
        <w:t xml:space="preserve"> is £20 per annum (whether by cheque or standing order). </w:t>
      </w:r>
    </w:p>
    <w:p>
      <w:pPr>
        <w:pStyle w:val="Normal"/>
        <w:ind w:left="720" w:right="284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right="284" w:hanging="0"/>
        <w:jc w:val="both"/>
        <w:rPr>
          <w:sz w:val="22"/>
        </w:rPr>
      </w:pPr>
      <w:r>
        <w:rPr>
          <w:b/>
          <w:sz w:val="22"/>
        </w:rPr>
        <w:t>Life Membership for Retired/Semi-Retired/Emeritus Members</w:t>
      </w:r>
      <w:r>
        <w:rPr>
          <w:sz w:val="22"/>
        </w:rPr>
        <w:t xml:space="preserve"> is a one-off payment of £150 for age under 65, £100 for age 65 to 80, or £50 for age over 80.  </w:t>
      </w:r>
    </w:p>
    <w:p>
      <w:pPr>
        <w:pStyle w:val="Normal"/>
        <w:ind w:right="284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right="284" w:hanging="0"/>
        <w:jc w:val="both"/>
        <w:rPr>
          <w:sz w:val="22"/>
        </w:rPr>
      </w:pPr>
      <w:r>
        <w:rPr>
          <w:b/>
          <w:sz w:val="22"/>
        </w:rPr>
        <w:t>All membership fees are tax deductible</w:t>
      </w:r>
      <w:r>
        <w:rPr>
          <w:sz w:val="22"/>
        </w:rPr>
        <w:t>.</w:t>
      </w:r>
    </w:p>
    <w:p>
      <w:pPr>
        <w:pStyle w:val="Normal"/>
        <w:ind w:right="284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right="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Membership applied for</w:t>
      </w:r>
      <w:r>
        <w:rPr>
          <w:rFonts w:cs="Arial" w:ascii="Arial" w:hAnsi="Arial"/>
          <w:sz w:val="18"/>
          <w:szCs w:val="18"/>
        </w:rPr>
        <w:t>:  Full/Associate………………………………………………………………..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Name:  </w:t>
      </w:r>
      <w:r>
        <w:rPr>
          <w:rFonts w:ascii="Arial" w:hAnsi="Arial"/>
          <w:sz w:val="18"/>
        </w:rPr>
        <w:tab/>
        <w:tab/>
        <w:t>………………………………………………………………………………….…………. MALE  /  FEMALE</w:t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Department and Position</w:t>
      </w:r>
      <w:r>
        <w:rPr>
          <w:rFonts w:ascii="Arial" w:hAnsi="Arial"/>
          <w:sz w:val="18"/>
        </w:rPr>
        <w:t xml:space="preserve">: ………………………………………………………………………………………       </w:t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Academic Qualifications and Honours:   </w:t>
      </w:r>
      <w:r>
        <w:rPr>
          <w:rFonts w:ascii="Arial" w:hAnsi="Arial"/>
          <w:sz w:val="18"/>
        </w:rPr>
        <w:t>………………………………………………………………………………………..</w:t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Work Address: …</w:t>
      </w:r>
      <w:r>
        <w:rPr>
          <w:rFonts w:ascii="Arial" w:hAnsi="Arial"/>
          <w:sz w:val="18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</w:t>
      </w:r>
      <w:r>
        <w:rPr>
          <w:rFonts w:ascii="Arial" w:hAnsi="Arial"/>
          <w:sz w:val="18"/>
        </w:rPr>
        <w:t>Post Code ………………………………………….</w:t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</w:t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Home Address:</w:t>
      </w:r>
      <w:r>
        <w:rPr>
          <w:rFonts w:ascii="Arial" w:hAnsi="Arial"/>
          <w:sz w:val="18"/>
        </w:rPr>
        <w:t xml:space="preserve"> ………………………………………………………………………………………………………………………..</w:t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</w:t>
      </w:r>
      <w:r>
        <w:rPr>
          <w:rFonts w:ascii="Arial" w:hAnsi="Arial"/>
          <w:sz w:val="18"/>
        </w:rPr>
        <w:t xml:space="preserve">. </w:t>
      </w:r>
      <w:r>
        <w:rPr>
          <w:rFonts w:ascii="Arial" w:hAnsi="Arial"/>
          <w:b/>
          <w:sz w:val="18"/>
        </w:rPr>
        <w:t>Post Code</w:t>
      </w:r>
      <w:r>
        <w:rPr>
          <w:rFonts w:ascii="Arial" w:hAnsi="Arial"/>
          <w:sz w:val="18"/>
        </w:rPr>
        <w:t>: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…………………………..…………..      </w:t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Email:</w:t>
      </w:r>
      <w:r>
        <w:rPr>
          <w:rFonts w:ascii="Arial" w:hAnsi="Arial"/>
          <w:sz w:val="18"/>
        </w:rPr>
        <w:t xml:space="preserve"> ………….………………………………………………………….  </w:t>
      </w:r>
      <w:r>
        <w:rPr>
          <w:rFonts w:ascii="Arial" w:hAnsi="Arial"/>
          <w:b/>
          <w:sz w:val="18"/>
        </w:rPr>
        <w:t xml:space="preserve">Work Telephone: </w:t>
      </w:r>
      <w:r>
        <w:rPr>
          <w:rFonts w:ascii="Arial" w:hAnsi="Arial"/>
          <w:sz w:val="18"/>
        </w:rPr>
        <w:t>…………………………………….</w:t>
      </w:r>
      <w:bookmarkStart w:id="0" w:name="_GoBack"/>
      <w:bookmarkEnd w:id="0"/>
      <w:r>
        <w:rPr>
          <w:rFonts w:ascii="Arial" w:hAnsi="Arial"/>
          <w:sz w:val="18"/>
        </w:rPr>
        <w:t xml:space="preserve"> </w:t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/>
      </w:pPr>
      <w:r>
        <w:rPr>
          <w:rFonts w:ascii="Arial" w:hAnsi="Arial"/>
          <w:b/>
          <w:sz w:val="18"/>
        </w:rPr>
        <w:t xml:space="preserve">Home No: </w:t>
      </w:r>
      <w:r>
        <w:rPr>
          <w:rFonts w:ascii="Arial" w:hAnsi="Arial"/>
          <w:sz w:val="18"/>
        </w:rPr>
        <w:t xml:space="preserve">……………………………………………………… </w:t>
      </w:r>
      <w:r>
        <w:rPr>
          <w:rFonts w:ascii="Arial" w:hAnsi="Arial"/>
          <w:b/>
          <w:sz w:val="18"/>
        </w:rPr>
        <w:t xml:space="preserve"> Mobile No.</w:t>
      </w:r>
      <w:r>
        <w:rPr>
          <w:rFonts w:ascii="Arial" w:hAnsi="Arial"/>
          <w:sz w:val="18"/>
        </w:rPr>
        <w:t xml:space="preserve"> ………………………………………………………..</w:t>
      </w:r>
    </w:p>
    <w:p>
      <w:pPr>
        <w:pStyle w:val="Normal"/>
        <w:tabs>
          <w:tab w:val="left" w:pos="6237" w:leader="none"/>
        </w:tabs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6237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Please tick as appropriate</w:t>
      </w:r>
      <w:r>
        <w:rPr>
          <w:rFonts w:cs="Arial" w:ascii="Arial" w:hAnsi="Arial"/>
          <w:sz w:val="18"/>
          <w:szCs w:val="18"/>
        </w:rPr>
        <w:t>:</w:t>
      </w:r>
    </w:p>
    <w:p>
      <w:pPr>
        <w:pStyle w:val="Normal"/>
        <w:tabs>
          <w:tab w:val="left" w:pos="6237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6237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[   ]     I enclose a cheque for £50 / £20</w:t>
      </w:r>
    </w:p>
    <w:p>
      <w:pPr>
        <w:pStyle w:val="Normal"/>
        <w:tabs>
          <w:tab w:val="left" w:pos="6237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6237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[   ]     I enclose a cheque for £150, £100 or £50 – one-off, life membership for retired members.</w:t>
      </w:r>
    </w:p>
    <w:p>
      <w:pPr>
        <w:pStyle w:val="Normal"/>
        <w:tabs>
          <w:tab w:val="left" w:pos="6237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6237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[   ]     I enclose a completed standing order form to receive £5 discount on annual subscriptions for full membership.</w:t>
      </w:r>
    </w:p>
    <w:p>
      <w:pPr>
        <w:pStyle w:val="Normal"/>
        <w:tabs>
          <w:tab w:val="left" w:pos="6237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6237" w:leader="none"/>
        </w:tabs>
        <w:jc w:val="center"/>
        <w:rPr/>
      </w:pPr>
      <w:hyperlink r:id="rId5">
        <w:r>
          <w:rPr>
            <w:rStyle w:val="InternetLink"/>
            <w:rFonts w:cs="Arial" w:ascii="Arial" w:hAnsi="Arial"/>
            <w:b/>
            <w:sz w:val="22"/>
            <w:szCs w:val="18"/>
          </w:rPr>
          <w:t>WWW.NCUP.ORG.UK</w:t>
        </w:r>
      </w:hyperlink>
      <w:r>
        <w:rPr>
          <w:rFonts w:cs="Arial" w:ascii="Arial" w:hAnsi="Arial"/>
          <w:b/>
          <w:sz w:val="22"/>
          <w:szCs w:val="18"/>
        </w:rPr>
        <w:t xml:space="preserve">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18.1.19</w:t>
      </w:r>
    </w:p>
    <w:p>
      <w:pPr>
        <w:pStyle w:val="Normal"/>
        <w:jc w:val="center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jc w:val="center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jc w:val="center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jc w:val="center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jc w:val="center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jc w:val="center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jc w:val="center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jc w:val="center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tabs>
          <w:tab w:val="left" w:pos="6237" w:leader="none"/>
        </w:tabs>
        <w:jc w:val="center"/>
        <w:rPr/>
      </w:pPr>
      <w:r>
        <w:rPr/>
      </w:r>
    </w:p>
    <w:sectPr>
      <w:type w:val="nextPage"/>
      <w:pgSz w:w="11906" w:h="16838"/>
      <w:pgMar w:left="1134" w:right="1134" w:header="0" w:top="397" w:footer="0" w:bottom="28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en-US" w:val="en-GB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670" w:leader="none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6096" w:leader="none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237" w:leader="none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237" w:leader="none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6237" w:leader="none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6237" w:leader="none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552" w:leader="none"/>
      </w:tabs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6237" w:leader="none"/>
      </w:tabs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2268" w:leader="none"/>
        <w:tab w:val="left" w:pos="6237" w:leader="none"/>
      </w:tabs>
      <w:jc w:val="both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7270b2"/>
    <w:rPr>
      <w:rFonts w:ascii="Lucida Grande" w:hAnsi="Lucida Grande" w:cs="Lucida Grande"/>
      <w:sz w:val="18"/>
      <w:szCs w:val="18"/>
      <w:lang w:eastAsia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semiHidden/>
    <w:unhideWhenUsed/>
    <w:qFormat/>
    <w:rsid w:val="007270b2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cretariat@ncup.org.uk" TargetMode="External"/><Relationship Id="rId4" Type="http://schemas.openxmlformats.org/officeDocument/2006/relationships/hyperlink" Target="mailto:TerenceDavis101@gmail.com" TargetMode="External"/><Relationship Id="rId5" Type="http://schemas.openxmlformats.org/officeDocument/2006/relationships/hyperlink" Target="http://WWW.NCUP.ORG.UK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NCUP-LETTERHEAD</Template>
  <TotalTime>15</TotalTime>
  <Application>LibreOffice/5.0.3.2$Linux_X86_64 LibreOffice_project/00m0$Build-2</Application>
  <Paragraphs>42</Paragraphs>
  <Company>Swan CD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2019-01-19T14:56:00Z</dcterms:created>
  <dc:creator>Prof. K. Smith</dc:creator>
  <dc:language>en-GB</dc:language>
  <cp:lastModifiedBy>Ishmael </cp:lastModifiedBy>
  <cp:lastPrinted>2018-08-17T16:50:00Z</cp:lastPrinted>
  <dcterms:modified xsi:type="dcterms:W3CDTF">2019-07-24T22:31:03Z</dcterms:modified>
  <cp:revision>6</cp:revision>
  <dc:title>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Swan CD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